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48" w:rsidRPr="0096014B" w:rsidRDefault="00737D48" w:rsidP="00504A75">
      <w:pPr>
        <w:spacing w:after="0" w:line="240" w:lineRule="auto"/>
        <w:jc w:val="center"/>
        <w:rPr>
          <w:rFonts w:cs="Calibri"/>
          <w:b/>
        </w:rPr>
      </w:pPr>
    </w:p>
    <w:tbl>
      <w:tblPr>
        <w:tblW w:w="146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308"/>
        <w:gridCol w:w="7338"/>
      </w:tblGrid>
      <w:tr w:rsidR="000F63D1" w:rsidRPr="0096014B" w:rsidTr="00504A7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D48" w:rsidRPr="0096014B" w:rsidRDefault="00737D48" w:rsidP="00504A75">
            <w:pPr>
              <w:spacing w:after="0" w:line="240" w:lineRule="auto"/>
              <w:rPr>
                <w:rFonts w:cs="Calibri"/>
                <w:b/>
              </w:rPr>
            </w:pPr>
            <w:r w:rsidRPr="0096014B">
              <w:rPr>
                <w:rFonts w:cs="Calibri"/>
                <w:b/>
              </w:rPr>
              <w:t xml:space="preserve">Unit Title: </w:t>
            </w:r>
            <w:r w:rsidR="00115846" w:rsidRPr="0096014B">
              <w:rPr>
                <w:rFonts w:cs="Calibri"/>
              </w:rPr>
              <w:t>Ratios and Proportional Relationships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D48" w:rsidRPr="0096014B" w:rsidRDefault="00737D48" w:rsidP="00504A75">
            <w:pPr>
              <w:spacing w:after="0" w:line="240" w:lineRule="auto"/>
              <w:rPr>
                <w:rFonts w:cs="Calibri"/>
                <w:b/>
              </w:rPr>
            </w:pPr>
            <w:r w:rsidRPr="0096014B">
              <w:rPr>
                <w:rFonts w:cs="Calibri"/>
                <w:b/>
              </w:rPr>
              <w:t xml:space="preserve">Pacing (Duration of Unit): </w:t>
            </w:r>
            <w:r w:rsidR="002156B6" w:rsidRPr="0096014B">
              <w:rPr>
                <w:rFonts w:cs="Calibri"/>
              </w:rPr>
              <w:t>5 weeks</w:t>
            </w:r>
          </w:p>
        </w:tc>
      </w:tr>
    </w:tbl>
    <w:p w:rsidR="000F63D1" w:rsidRPr="0096014B" w:rsidRDefault="000F63D1" w:rsidP="00504A75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96014B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0F63D1" w:rsidRPr="0096014B" w:rsidRDefault="000F63D1" w:rsidP="00504A75">
            <w:pPr>
              <w:spacing w:after="0" w:line="240" w:lineRule="auto"/>
              <w:jc w:val="center"/>
            </w:pPr>
            <w:r w:rsidRPr="0096014B">
              <w:rPr>
                <w:rFonts w:cs="Calibri"/>
                <w:b/>
                <w:sz w:val="24"/>
                <w:szCs w:val="20"/>
              </w:rPr>
              <w:t>Desired Results</w:t>
            </w:r>
          </w:p>
        </w:tc>
      </w:tr>
    </w:tbl>
    <w:p w:rsidR="000F63D1" w:rsidRPr="0096014B" w:rsidRDefault="000F63D1" w:rsidP="00504A75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96014B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96014B" w:rsidRDefault="000F63D1" w:rsidP="00504A7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96014B">
              <w:rPr>
                <w:rFonts w:cs="Calibri"/>
                <w:b/>
                <w:sz w:val="20"/>
                <w:szCs w:val="20"/>
              </w:rPr>
              <w:t>Transfer Goals (</w:t>
            </w:r>
            <w:r w:rsidRPr="0096014B">
              <w:rPr>
                <w:rFonts w:cs="Calibri"/>
                <w:sz w:val="20"/>
                <w:szCs w:val="20"/>
              </w:rPr>
              <w:t>Priority practice standards in</w:t>
            </w:r>
            <w:r w:rsidRPr="0096014B">
              <w:rPr>
                <w:rFonts w:cs="Calibri"/>
                <w:b/>
                <w:sz w:val="20"/>
                <w:szCs w:val="20"/>
              </w:rPr>
              <w:t xml:space="preserve"> bold)</w:t>
            </w:r>
          </w:p>
        </w:tc>
      </w:tr>
      <w:tr w:rsidR="000F63D1" w:rsidRPr="0096014B"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3D1" w:rsidRPr="0096014B" w:rsidRDefault="000F63D1" w:rsidP="00504A75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96014B" w:rsidRDefault="000F63D1" w:rsidP="00504A75">
            <w:pPr>
              <w:spacing w:after="0" w:line="240" w:lineRule="auto"/>
            </w:pPr>
            <w:r w:rsidRPr="0096014B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 xml:space="preserve">Students will be able to independently use their learning to: </w:t>
            </w:r>
          </w:p>
          <w:p w:rsidR="000F63D1" w:rsidRPr="0096014B" w:rsidRDefault="000F63D1" w:rsidP="00CB7A4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b/>
              </w:rPr>
            </w:pPr>
            <w:r w:rsidRPr="0096014B">
              <w:rPr>
                <w:b/>
              </w:rPr>
              <w:t>Make sense of problems and persevere in solving them.</w:t>
            </w:r>
          </w:p>
          <w:p w:rsidR="000F63D1" w:rsidRPr="0096014B" w:rsidRDefault="000F63D1" w:rsidP="00CB7A42">
            <w:pPr>
              <w:numPr>
                <w:ilvl w:val="0"/>
                <w:numId w:val="3"/>
              </w:numPr>
              <w:spacing w:after="0" w:line="240" w:lineRule="auto"/>
              <w:ind w:left="0" w:firstLine="0"/>
            </w:pPr>
            <w:r w:rsidRPr="0096014B">
              <w:t>Reason abstractly and quantitatively.</w:t>
            </w:r>
          </w:p>
          <w:p w:rsidR="000F63D1" w:rsidRPr="0096014B" w:rsidRDefault="000F63D1" w:rsidP="00CB7A42">
            <w:pPr>
              <w:numPr>
                <w:ilvl w:val="0"/>
                <w:numId w:val="3"/>
              </w:numPr>
              <w:spacing w:after="0" w:line="240" w:lineRule="auto"/>
              <w:ind w:left="0" w:firstLine="0"/>
            </w:pPr>
            <w:r w:rsidRPr="0096014B">
              <w:t>Construct viable arguments and critique the reasoning of others.</w:t>
            </w:r>
          </w:p>
          <w:p w:rsidR="000F63D1" w:rsidRPr="0096014B" w:rsidRDefault="000F63D1" w:rsidP="00CB7A4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cs="Calibri"/>
                <w:b/>
              </w:rPr>
            </w:pPr>
            <w:r w:rsidRPr="0096014B">
              <w:rPr>
                <w:b/>
              </w:rPr>
              <w:t>Model with mathematics.</w:t>
            </w:r>
          </w:p>
          <w:p w:rsidR="000F63D1" w:rsidRPr="0096014B" w:rsidRDefault="000F63D1" w:rsidP="00CB7A42">
            <w:pPr>
              <w:pStyle w:val="01-LevelC"/>
              <w:numPr>
                <w:ilvl w:val="0"/>
                <w:numId w:val="3"/>
              </w:numPr>
              <w:ind w:left="0" w:firstLine="0"/>
              <w:rPr>
                <w:rFonts w:ascii="Calibri" w:hAnsi="Calibri" w:cs="Calibri"/>
                <w:b w:val="0"/>
                <w:sz w:val="22"/>
              </w:rPr>
            </w:pPr>
            <w:r w:rsidRPr="0096014B">
              <w:rPr>
                <w:rFonts w:ascii="Calibri" w:hAnsi="Calibri" w:cs="Calibri"/>
                <w:b w:val="0"/>
                <w:sz w:val="22"/>
              </w:rPr>
              <w:t>Use appropriate tools strategically.</w:t>
            </w:r>
          </w:p>
          <w:p w:rsidR="000F63D1" w:rsidRPr="0096014B" w:rsidRDefault="000F63D1" w:rsidP="00CB7A42">
            <w:pPr>
              <w:pStyle w:val="01-LevelC"/>
              <w:numPr>
                <w:ilvl w:val="0"/>
                <w:numId w:val="3"/>
              </w:numPr>
              <w:ind w:left="0" w:firstLine="0"/>
              <w:rPr>
                <w:rFonts w:ascii="Calibri" w:hAnsi="Calibri"/>
                <w:b w:val="0"/>
              </w:rPr>
            </w:pPr>
            <w:r w:rsidRPr="0096014B">
              <w:rPr>
                <w:rFonts w:ascii="Calibri" w:hAnsi="Calibri" w:cs="Calibri"/>
                <w:b w:val="0"/>
                <w:sz w:val="22"/>
              </w:rPr>
              <w:t>Attend to precision.</w:t>
            </w:r>
          </w:p>
          <w:p w:rsidR="000F63D1" w:rsidRPr="0096014B" w:rsidRDefault="000F63D1" w:rsidP="00CB7A4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textAlignment w:val="baseline"/>
            </w:pPr>
            <w:r w:rsidRPr="0096014B">
              <w:t>Look for and make use of structure.</w:t>
            </w:r>
          </w:p>
          <w:p w:rsidR="000F63D1" w:rsidRPr="0096014B" w:rsidRDefault="000F63D1" w:rsidP="00CB7A4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textAlignment w:val="baseline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96014B">
              <w:rPr>
                <w:b/>
              </w:rPr>
              <w:t>Look for and express regularity in repeated reasoning.</w:t>
            </w:r>
          </w:p>
          <w:p w:rsidR="000F63D1" w:rsidRPr="0096014B" w:rsidRDefault="000F63D1" w:rsidP="00504A75">
            <w:pPr>
              <w:spacing w:after="0" w:line="240" w:lineRule="auto"/>
              <w:textAlignment w:val="baseline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504A75" w:rsidRPr="0096014B"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A75" w:rsidRPr="0096014B" w:rsidRDefault="00504A75" w:rsidP="00504A75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F63D1" w:rsidRPr="0096014B" w:rsidRDefault="000F63D1" w:rsidP="00504A75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96014B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96014B" w:rsidRDefault="000F63D1" w:rsidP="00504A75">
            <w:pPr>
              <w:spacing w:after="0" w:line="240" w:lineRule="auto"/>
              <w:jc w:val="center"/>
            </w:pPr>
            <w:r w:rsidRPr="0096014B">
              <w:rPr>
                <w:rFonts w:cs="Calibri"/>
                <w:b/>
                <w:sz w:val="20"/>
                <w:szCs w:val="20"/>
              </w:rPr>
              <w:t>Established Goals (2011 MA Curriculum Frameworks Standards Incorporating the Common Core State Standards)</w:t>
            </w:r>
          </w:p>
        </w:tc>
      </w:tr>
    </w:tbl>
    <w:p w:rsidR="000F63D1" w:rsidRPr="0096014B" w:rsidRDefault="000F63D1" w:rsidP="00504A75">
      <w:pPr>
        <w:spacing w:after="0" w:line="240" w:lineRule="auto"/>
      </w:pPr>
    </w:p>
    <w:tbl>
      <w:tblPr>
        <w:tblW w:w="146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548"/>
        <w:gridCol w:w="4098"/>
      </w:tblGrid>
      <w:tr w:rsidR="000F63D1" w:rsidRPr="0096014B" w:rsidTr="007D2D9B">
        <w:trPr>
          <w:trHeight w:val="818"/>
        </w:trPr>
        <w:tc>
          <w:tcPr>
            <w:tcW w:w="10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F63D1" w:rsidRPr="0096014B" w:rsidRDefault="000F63D1" w:rsidP="00504A75">
            <w:pPr>
              <w:snapToGrid w:val="0"/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2B1471" w:rsidRPr="0096014B" w:rsidRDefault="000F63D1" w:rsidP="00504A7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6014B">
              <w:rPr>
                <w:rFonts w:cs="Calibri"/>
                <w:b/>
                <w:sz w:val="20"/>
                <w:szCs w:val="20"/>
              </w:rPr>
              <w:t>Prerequisite Standards:</w:t>
            </w:r>
          </w:p>
          <w:p w:rsidR="0042221C" w:rsidRPr="0096014B" w:rsidRDefault="0042221C" w:rsidP="00504A7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42221C" w:rsidRPr="0096014B" w:rsidRDefault="00504A75" w:rsidP="00CB7A4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0"/>
                <w:szCs w:val="20"/>
              </w:rPr>
            </w:pPr>
            <w:r w:rsidRPr="0096014B">
              <w:rPr>
                <w:rFonts w:ascii="Calibri" w:hAnsi="Calibri"/>
                <w:sz w:val="20"/>
                <w:szCs w:val="20"/>
              </w:rPr>
              <w:t>6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.RP.1: Understand the concept of a ratio and use ratio language to describe a ratio relationship between two quantities. </w:t>
            </w:r>
            <w:r w:rsidR="0042221C" w:rsidRPr="0096014B">
              <w:rPr>
                <w:rFonts w:ascii="Calibri" w:hAnsi="Calibri"/>
                <w:i/>
                <w:iCs/>
                <w:sz w:val="20"/>
                <w:szCs w:val="20"/>
              </w:rPr>
              <w:t xml:space="preserve">For example, “The ratio of wings to beaks in the bird house at the zoo was 2:1, because for every 2 wings there was 1 beak.” “For every vote candidate A received, candidate C received nearly three votes.” </w:t>
            </w:r>
          </w:p>
          <w:p w:rsidR="0042221C" w:rsidRPr="0096014B" w:rsidRDefault="00504A75" w:rsidP="00CB7A4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0"/>
                <w:szCs w:val="20"/>
              </w:rPr>
            </w:pPr>
            <w:r w:rsidRPr="0096014B">
              <w:rPr>
                <w:rFonts w:ascii="Calibri" w:hAnsi="Calibri"/>
                <w:sz w:val="20"/>
                <w:szCs w:val="20"/>
              </w:rPr>
              <w:t>6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.RP.2: Understand the concept of a unit rate </w:t>
            </w:r>
            <w:r w:rsidR="0042221C" w:rsidRPr="0096014B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a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>/</w:t>
            </w:r>
            <w:r w:rsidR="0042221C" w:rsidRPr="0096014B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b 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associated with a ratio </w:t>
            </w:r>
            <w:r w:rsidR="0042221C" w:rsidRPr="0096014B">
              <w:rPr>
                <w:rFonts w:ascii="Calibri" w:hAnsi="Calibri"/>
                <w:i/>
                <w:iCs/>
                <w:sz w:val="20"/>
                <w:szCs w:val="20"/>
              </w:rPr>
              <w:t>a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>:</w:t>
            </w:r>
            <w:r w:rsidR="0042221C" w:rsidRPr="0096014B">
              <w:rPr>
                <w:rFonts w:ascii="Calibri" w:hAnsi="Calibri"/>
                <w:i/>
                <w:iCs/>
                <w:sz w:val="20"/>
                <w:szCs w:val="20"/>
              </w:rPr>
              <w:t xml:space="preserve">b 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with </w:t>
            </w:r>
            <w:r w:rsidR="0042221C" w:rsidRPr="0096014B">
              <w:rPr>
                <w:rFonts w:ascii="Calibri" w:hAnsi="Calibri"/>
                <w:i/>
                <w:iCs/>
                <w:sz w:val="20"/>
                <w:szCs w:val="20"/>
              </w:rPr>
              <w:t xml:space="preserve">b 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≠ 0, and use rate language in the context of a ratio relationship. </w:t>
            </w:r>
            <w:r w:rsidR="0042221C" w:rsidRPr="0096014B">
              <w:rPr>
                <w:rFonts w:ascii="Calibri" w:hAnsi="Calibri"/>
                <w:i/>
                <w:iCs/>
                <w:sz w:val="20"/>
                <w:szCs w:val="20"/>
              </w:rPr>
              <w:t>For example, “This recipe has a ratio of 3 cups of flour to 4 cups of sugar, so there is ¾ cup of flour for each cup of sugar.” “We paid $75 for 15 hamburgers, which is a rate of $5 per hamburger.”</w:t>
            </w:r>
          </w:p>
          <w:p w:rsidR="0042221C" w:rsidRPr="0096014B" w:rsidRDefault="00504A75" w:rsidP="00CB7A4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0"/>
                <w:szCs w:val="20"/>
              </w:rPr>
            </w:pPr>
            <w:r w:rsidRPr="0096014B">
              <w:rPr>
                <w:rFonts w:ascii="Calibri" w:hAnsi="Calibri"/>
                <w:sz w:val="20"/>
                <w:szCs w:val="20"/>
              </w:rPr>
              <w:t>6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.RP.3: Use ratio and rate reasoning to solve real-world and mathematical problems, e.g., by reasoning about tables of equivalent ratios, tape diagrams, double number line diagrams, or equations. </w:t>
            </w:r>
          </w:p>
          <w:p w:rsidR="007369BB" w:rsidRPr="0096014B" w:rsidRDefault="00504A75" w:rsidP="00CB7A42">
            <w:pPr>
              <w:pStyle w:val="Default"/>
              <w:numPr>
                <w:ilvl w:val="1"/>
                <w:numId w:val="13"/>
              </w:numPr>
              <w:rPr>
                <w:rFonts w:ascii="Calibri" w:hAnsi="Calibri"/>
                <w:sz w:val="20"/>
                <w:szCs w:val="20"/>
              </w:rPr>
            </w:pPr>
            <w:r w:rsidRPr="0096014B">
              <w:rPr>
                <w:rFonts w:ascii="Calibri" w:hAnsi="Calibri"/>
                <w:sz w:val="20"/>
                <w:szCs w:val="20"/>
              </w:rPr>
              <w:t xml:space="preserve">6.RP.3a: 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Make tables of equivalent ratios relating quantities with whole-number measurements, find missing values in the tables, and plot the pairs of values on the coordinate plane. Use tables to compare ratios. </w:t>
            </w:r>
          </w:p>
          <w:p w:rsidR="00504A75" w:rsidRPr="0096014B" w:rsidRDefault="00504A75" w:rsidP="00CB7A42">
            <w:pPr>
              <w:pStyle w:val="Default"/>
              <w:numPr>
                <w:ilvl w:val="1"/>
                <w:numId w:val="13"/>
              </w:numPr>
              <w:rPr>
                <w:rFonts w:ascii="Calibri" w:hAnsi="Calibri"/>
                <w:sz w:val="20"/>
                <w:szCs w:val="20"/>
              </w:rPr>
            </w:pPr>
            <w:r w:rsidRPr="0096014B">
              <w:rPr>
                <w:rFonts w:ascii="Calibri" w:hAnsi="Calibri"/>
                <w:sz w:val="20"/>
                <w:szCs w:val="20"/>
              </w:rPr>
              <w:t>6.RP.3b: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 Solve unit rate problems, including those involving unit pricing and constant speed. </w:t>
            </w:r>
            <w:r w:rsidR="0042221C" w:rsidRPr="0096014B">
              <w:rPr>
                <w:rFonts w:ascii="Calibri" w:hAnsi="Calibri"/>
                <w:i/>
                <w:iCs/>
                <w:sz w:val="20"/>
                <w:szCs w:val="20"/>
              </w:rPr>
              <w:t>For example, if it took 7 hours to mow 4 lawns, then, at that rate, how many lawns could be mowed in 35 hours? At what rate were lawns being mowed</w:t>
            </w:r>
            <w:r w:rsidRPr="0096014B">
              <w:rPr>
                <w:rFonts w:ascii="Calibri" w:hAnsi="Calibri"/>
                <w:i/>
                <w:iCs/>
                <w:sz w:val="20"/>
                <w:szCs w:val="20"/>
              </w:rPr>
              <w:t>?</w:t>
            </w:r>
          </w:p>
          <w:p w:rsidR="007369BB" w:rsidRPr="0096014B" w:rsidRDefault="00504A75" w:rsidP="00CB7A42">
            <w:pPr>
              <w:pStyle w:val="Default"/>
              <w:numPr>
                <w:ilvl w:val="1"/>
                <w:numId w:val="13"/>
              </w:numPr>
              <w:rPr>
                <w:rFonts w:ascii="Calibri" w:hAnsi="Calibri"/>
                <w:sz w:val="20"/>
                <w:szCs w:val="20"/>
              </w:rPr>
            </w:pPr>
            <w:r w:rsidRPr="0096014B">
              <w:rPr>
                <w:rFonts w:ascii="Calibri" w:hAnsi="Calibri"/>
                <w:sz w:val="20"/>
                <w:szCs w:val="20"/>
              </w:rPr>
              <w:lastRenderedPageBreak/>
              <w:t xml:space="preserve">6.RP.3c: 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Find a percent of a quantity as a rate per 100 (e.g., 30% of a quantity means </w:t>
            </w:r>
            <w:r w:rsidR="0042221C" w:rsidRPr="0096014B">
              <w:rPr>
                <w:rFonts w:ascii="Calibri" w:hAnsi="Calibri"/>
                <w:b/>
                <w:bCs/>
                <w:sz w:val="14"/>
                <w:szCs w:val="14"/>
              </w:rPr>
              <w:t>30</w:t>
            </w:r>
            <w:r w:rsidR="0042221C" w:rsidRPr="0096014B">
              <w:rPr>
                <w:rFonts w:ascii="Calibri" w:hAnsi="Calibri"/>
                <w:sz w:val="18"/>
                <w:szCs w:val="18"/>
              </w:rPr>
              <w:t>/</w:t>
            </w:r>
            <w:r w:rsidR="0042221C" w:rsidRPr="0096014B">
              <w:rPr>
                <w:rFonts w:ascii="Calibri" w:hAnsi="Calibri"/>
                <w:b/>
                <w:bCs/>
                <w:sz w:val="14"/>
                <w:szCs w:val="14"/>
              </w:rPr>
              <w:t xml:space="preserve">100 </w:t>
            </w:r>
            <w:r w:rsidRPr="0096014B">
              <w:rPr>
                <w:rFonts w:ascii="Calibri" w:hAnsi="Calibri"/>
                <w:sz w:val="20"/>
                <w:szCs w:val="20"/>
              </w:rPr>
              <w:t xml:space="preserve">times the quantity); </w:t>
            </w:r>
            <w:r w:rsidR="007369BB" w:rsidRPr="0096014B">
              <w:rPr>
                <w:rFonts w:ascii="Calibri" w:hAnsi="Calibri"/>
                <w:sz w:val="20"/>
                <w:szCs w:val="20"/>
              </w:rPr>
              <w:t>s</w:t>
            </w:r>
            <w:r w:rsidR="0042221C" w:rsidRPr="0096014B">
              <w:rPr>
                <w:rFonts w:ascii="Calibri" w:hAnsi="Calibri"/>
                <w:sz w:val="20"/>
                <w:szCs w:val="20"/>
              </w:rPr>
              <w:t xml:space="preserve">olve problems involving finding the whole, given a part and the percent. </w:t>
            </w:r>
          </w:p>
          <w:p w:rsidR="0042221C" w:rsidRPr="0096014B" w:rsidRDefault="00504A75" w:rsidP="00CB7A42">
            <w:pPr>
              <w:numPr>
                <w:ilvl w:val="1"/>
                <w:numId w:val="13"/>
              </w:num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6014B">
              <w:rPr>
                <w:sz w:val="20"/>
                <w:szCs w:val="20"/>
              </w:rPr>
              <w:t>6.RP.3d:</w:t>
            </w:r>
            <w:r w:rsidR="0042221C" w:rsidRPr="0096014B">
              <w:rPr>
                <w:sz w:val="20"/>
                <w:szCs w:val="20"/>
              </w:rPr>
              <w:t xml:space="preserve"> </w:t>
            </w:r>
            <w:r w:rsidR="007369BB" w:rsidRPr="0096014B">
              <w:rPr>
                <w:sz w:val="20"/>
                <w:szCs w:val="20"/>
              </w:rPr>
              <w:t>U</w:t>
            </w:r>
            <w:r w:rsidR="0042221C" w:rsidRPr="0096014B">
              <w:rPr>
                <w:sz w:val="20"/>
                <w:szCs w:val="20"/>
              </w:rPr>
              <w:t>se ratio reasoning to convert measurement units; manipulate and transform units appropriately when multiplying or dividing quantities.</w:t>
            </w:r>
          </w:p>
          <w:p w:rsidR="00504A75" w:rsidRPr="0096014B" w:rsidRDefault="00504A75" w:rsidP="00504A75">
            <w:pPr>
              <w:spacing w:after="0" w:line="240" w:lineRule="auto"/>
              <w:ind w:left="7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3E2"/>
          </w:tcPr>
          <w:p w:rsidR="000F63D1" w:rsidRPr="0096014B" w:rsidRDefault="000F63D1" w:rsidP="00504A75">
            <w:pPr>
              <w:pStyle w:val="ColorfulList-Accent11"/>
              <w:spacing w:after="0" w:line="240" w:lineRule="auto"/>
              <w:ind w:left="0"/>
            </w:pPr>
          </w:p>
        </w:tc>
      </w:tr>
      <w:tr w:rsidR="000F63D1" w:rsidRPr="0096014B">
        <w:trPr>
          <w:trHeight w:val="1740"/>
        </w:trPr>
        <w:tc>
          <w:tcPr>
            <w:tcW w:w="10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314F" w:rsidRPr="0096014B" w:rsidRDefault="000F63D1" w:rsidP="00504A7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6014B">
              <w:rPr>
                <w:rFonts w:cs="Calibri"/>
                <w:b/>
                <w:sz w:val="20"/>
                <w:szCs w:val="20"/>
              </w:rPr>
              <w:lastRenderedPageBreak/>
              <w:t>Standards (</w:t>
            </w:r>
            <w:r w:rsidRPr="0096014B">
              <w:rPr>
                <w:rFonts w:cs="Calibri"/>
                <w:sz w:val="20"/>
                <w:szCs w:val="20"/>
              </w:rPr>
              <w:t xml:space="preserve">Priority Standards in </w:t>
            </w:r>
            <w:r w:rsidRPr="0096014B">
              <w:rPr>
                <w:rFonts w:cs="Calibri"/>
                <w:b/>
                <w:sz w:val="20"/>
                <w:szCs w:val="20"/>
              </w:rPr>
              <w:t>bold):</w:t>
            </w:r>
          </w:p>
          <w:p w:rsidR="006A314F" w:rsidRPr="0096014B" w:rsidRDefault="006A314F" w:rsidP="00CB7A42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96014B">
              <w:rPr>
                <w:sz w:val="20"/>
                <w:szCs w:val="20"/>
              </w:rPr>
              <w:t>7.RP.1: Compute unit rates associated with ratios of fractions, including rati</w:t>
            </w:r>
            <w:r w:rsidR="00EC5B30" w:rsidRPr="0096014B">
              <w:rPr>
                <w:sz w:val="20"/>
                <w:szCs w:val="20"/>
              </w:rPr>
              <w:t>os of lengths, areas, and other</w:t>
            </w:r>
            <w:r w:rsidR="00504A75" w:rsidRPr="0096014B">
              <w:rPr>
                <w:sz w:val="20"/>
                <w:szCs w:val="20"/>
              </w:rPr>
              <w:t xml:space="preserve"> </w:t>
            </w:r>
            <w:r w:rsidRPr="0096014B">
              <w:rPr>
                <w:sz w:val="20"/>
                <w:szCs w:val="20"/>
              </w:rPr>
              <w:t>quantities measured in like or different units.</w:t>
            </w:r>
          </w:p>
          <w:p w:rsidR="006A314F" w:rsidRPr="0096014B" w:rsidRDefault="006A314F" w:rsidP="00CB7A42">
            <w:pPr>
              <w:pStyle w:val="Body1"/>
              <w:numPr>
                <w:ilvl w:val="0"/>
                <w:numId w:val="14"/>
              </w:numPr>
              <w:rPr>
                <w:rFonts w:ascii="Calibri" w:hAnsi="Calibri"/>
                <w:b/>
                <w:sz w:val="20"/>
              </w:rPr>
            </w:pPr>
            <w:r w:rsidRPr="0096014B">
              <w:rPr>
                <w:rFonts w:ascii="Calibri" w:hAnsi="Calibri"/>
                <w:b/>
                <w:sz w:val="20"/>
              </w:rPr>
              <w:t>7.RP.2: Recognize and represent proportional relationships between quantities.</w:t>
            </w:r>
          </w:p>
          <w:p w:rsidR="00EC5B30" w:rsidRPr="0096014B" w:rsidRDefault="006A314F" w:rsidP="00CB7A42">
            <w:pPr>
              <w:pStyle w:val="Body1"/>
              <w:numPr>
                <w:ilvl w:val="1"/>
                <w:numId w:val="14"/>
              </w:numPr>
              <w:rPr>
                <w:rFonts w:ascii="Calibri" w:hAnsi="Calibri"/>
                <w:sz w:val="20"/>
              </w:rPr>
            </w:pPr>
            <w:r w:rsidRPr="0096014B">
              <w:rPr>
                <w:rFonts w:ascii="Calibri" w:hAnsi="Calibri"/>
                <w:sz w:val="20"/>
              </w:rPr>
              <w:t xml:space="preserve">7.RP.2a: Decide whether two quantities are in a proportional relationship, e.g., by testing for equivalent ratios in </w:t>
            </w:r>
            <w:r w:rsidR="00EC5B30" w:rsidRPr="0096014B">
              <w:rPr>
                <w:rFonts w:ascii="Calibri" w:hAnsi="Calibri"/>
                <w:sz w:val="20"/>
              </w:rPr>
              <w:t xml:space="preserve">        </w:t>
            </w:r>
          </w:p>
          <w:p w:rsidR="006A314F" w:rsidRPr="0096014B" w:rsidRDefault="006A314F" w:rsidP="00CB7A42">
            <w:pPr>
              <w:pStyle w:val="Body1"/>
              <w:numPr>
                <w:ilvl w:val="1"/>
                <w:numId w:val="14"/>
              </w:numPr>
              <w:rPr>
                <w:rFonts w:ascii="Calibri" w:hAnsi="Calibri"/>
                <w:sz w:val="20"/>
              </w:rPr>
            </w:pPr>
            <w:r w:rsidRPr="0096014B">
              <w:rPr>
                <w:rFonts w:ascii="Calibri" w:hAnsi="Calibri"/>
                <w:sz w:val="20"/>
              </w:rPr>
              <w:t>a table, or graphing on a coordinate plane and observing whether the g</w:t>
            </w:r>
            <w:r w:rsidR="00504A75" w:rsidRPr="0096014B">
              <w:rPr>
                <w:rFonts w:ascii="Calibri" w:hAnsi="Calibri"/>
                <w:sz w:val="20"/>
              </w:rPr>
              <w:t xml:space="preserve">raph is a straight line through </w:t>
            </w:r>
            <w:r w:rsidRPr="0096014B">
              <w:rPr>
                <w:rFonts w:ascii="Calibri" w:hAnsi="Calibri"/>
                <w:sz w:val="20"/>
              </w:rPr>
              <w:t>the origin.</w:t>
            </w:r>
          </w:p>
          <w:p w:rsidR="006A314F" w:rsidRPr="0096014B" w:rsidRDefault="006A314F" w:rsidP="00CB7A42">
            <w:pPr>
              <w:pStyle w:val="Body1"/>
              <w:numPr>
                <w:ilvl w:val="1"/>
                <w:numId w:val="14"/>
              </w:numPr>
              <w:rPr>
                <w:rFonts w:ascii="Calibri" w:hAnsi="Calibri"/>
                <w:sz w:val="20"/>
              </w:rPr>
            </w:pPr>
            <w:r w:rsidRPr="0096014B">
              <w:rPr>
                <w:rFonts w:ascii="Calibri" w:hAnsi="Calibri"/>
                <w:sz w:val="20"/>
              </w:rPr>
              <w:t>7.RP.2b: Identify the constant of proportionality (unit rate) in tables, graphs, equations, diagrams, and verbal descriptions of proportional relationships.</w:t>
            </w:r>
          </w:p>
          <w:p w:rsidR="006A314F" w:rsidRPr="0096014B" w:rsidRDefault="006A314F" w:rsidP="00CB7A42">
            <w:pPr>
              <w:pStyle w:val="Body1"/>
              <w:numPr>
                <w:ilvl w:val="1"/>
                <w:numId w:val="14"/>
              </w:numPr>
              <w:rPr>
                <w:rFonts w:ascii="Calibri" w:hAnsi="Calibri"/>
                <w:sz w:val="20"/>
              </w:rPr>
            </w:pPr>
            <w:r w:rsidRPr="0096014B">
              <w:rPr>
                <w:rFonts w:ascii="Calibri" w:hAnsi="Calibri"/>
                <w:sz w:val="20"/>
              </w:rPr>
              <w:t>7.RP.2c: Represent proportional relationships by equations.</w:t>
            </w:r>
          </w:p>
          <w:p w:rsidR="006A314F" w:rsidRPr="0096014B" w:rsidRDefault="006A314F" w:rsidP="00CB7A42">
            <w:pPr>
              <w:pStyle w:val="Body1"/>
              <w:numPr>
                <w:ilvl w:val="0"/>
                <w:numId w:val="14"/>
              </w:numPr>
              <w:rPr>
                <w:rFonts w:ascii="Calibri" w:hAnsi="Calibri" w:cs="Calibri"/>
                <w:b/>
                <w:sz w:val="20"/>
              </w:rPr>
            </w:pPr>
            <w:r w:rsidRPr="0096014B">
              <w:rPr>
                <w:rFonts w:ascii="Calibri" w:hAnsi="Calibri"/>
                <w:b/>
                <w:sz w:val="20"/>
              </w:rPr>
              <w:t>7.RP.3: Use proportional relationships to solve multi-step ratio and percent problems.</w:t>
            </w:r>
          </w:p>
          <w:p w:rsidR="007E3D9D" w:rsidRPr="0096014B" w:rsidRDefault="006A314F" w:rsidP="00CB7A42">
            <w:pPr>
              <w:pStyle w:val="Body1"/>
              <w:numPr>
                <w:ilvl w:val="0"/>
                <w:numId w:val="14"/>
              </w:numPr>
              <w:rPr>
                <w:rFonts w:ascii="Calibri" w:hAnsi="Calibri" w:cs="Calibri"/>
                <w:sz w:val="20"/>
              </w:rPr>
            </w:pPr>
            <w:r w:rsidRPr="0096014B">
              <w:rPr>
                <w:rFonts w:ascii="Calibri" w:hAnsi="Calibri"/>
                <w:b/>
                <w:sz w:val="20"/>
              </w:rPr>
              <w:t>7.G.1: Solve problems involving scale drawings of geometric figures, such as computing actual lengths and areas from a scale drawing and reproducing a scale drawing at a different scale.</w:t>
            </w:r>
          </w:p>
          <w:p w:rsidR="00504A75" w:rsidRPr="0096014B" w:rsidRDefault="00504A75" w:rsidP="00504A75">
            <w:pPr>
              <w:pStyle w:val="Body1"/>
              <w:rPr>
                <w:rFonts w:ascii="Calibri" w:hAnsi="Calibri"/>
              </w:rPr>
            </w:pP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0F63D1" w:rsidRPr="0096014B" w:rsidRDefault="000F63D1" w:rsidP="00504A75">
            <w:pPr>
              <w:pStyle w:val="ColorfulList-Accent11"/>
              <w:spacing w:after="0" w:line="240" w:lineRule="auto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F63D1" w:rsidRPr="0096014B" w:rsidRDefault="000F63D1" w:rsidP="00504A75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96014B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96014B" w:rsidRDefault="000F63D1" w:rsidP="00504A75">
            <w:pPr>
              <w:spacing w:after="0" w:line="240" w:lineRule="auto"/>
              <w:jc w:val="center"/>
            </w:pPr>
            <w:r w:rsidRPr="0096014B">
              <w:rPr>
                <w:rFonts w:cs="Calibri"/>
                <w:b/>
                <w:sz w:val="20"/>
                <w:szCs w:val="20"/>
              </w:rPr>
              <w:t>Meaning (*Mostly assessed through Performance Tasks/Assessments)</w:t>
            </w:r>
          </w:p>
        </w:tc>
      </w:tr>
    </w:tbl>
    <w:p w:rsidR="000F63D1" w:rsidRPr="0096014B" w:rsidRDefault="000F63D1" w:rsidP="00504A75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308"/>
        <w:gridCol w:w="7338"/>
      </w:tblGrid>
      <w:tr w:rsidR="000F63D1" w:rsidRPr="0096014B">
        <w:trPr>
          <w:trHeight w:val="348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3D1" w:rsidRPr="0096014B" w:rsidRDefault="000F63D1" w:rsidP="00504A75">
            <w:pPr>
              <w:snapToGrid w:val="0"/>
              <w:spacing w:after="0" w:line="240" w:lineRule="auto"/>
              <w:rPr>
                <w:rFonts w:cs="Cambria"/>
                <w:sz w:val="20"/>
                <w:szCs w:val="20"/>
              </w:rPr>
            </w:pPr>
          </w:p>
          <w:p w:rsidR="000F63D1" w:rsidRPr="0096014B" w:rsidRDefault="000F63D1" w:rsidP="00504A75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  <w:r w:rsidRPr="0096014B">
              <w:rPr>
                <w:rFonts w:cs="Cambria"/>
                <w:b/>
                <w:sz w:val="20"/>
                <w:szCs w:val="20"/>
              </w:rPr>
              <w:t>Big Ideas:</w:t>
            </w:r>
            <w:r w:rsidRPr="0096014B">
              <w:rPr>
                <w:rFonts w:cs="Cambria"/>
                <w:sz w:val="20"/>
                <w:szCs w:val="20"/>
              </w:rPr>
              <w:t xml:space="preserve"> (Statements and concepts written in teacher friendly language which reflect the important [but not obvious] generalizations we want students to be able to arrive at. These are used by the teacher to focus daily instruction.)</w:t>
            </w:r>
          </w:p>
          <w:p w:rsidR="000F63D1" w:rsidRPr="0096014B" w:rsidRDefault="000F63D1" w:rsidP="00504A75">
            <w:pPr>
              <w:spacing w:after="0" w:line="240" w:lineRule="auto"/>
              <w:rPr>
                <w:sz w:val="20"/>
                <w:szCs w:val="20"/>
              </w:rPr>
            </w:pPr>
          </w:p>
          <w:p w:rsidR="006A314F" w:rsidRPr="0096014B" w:rsidRDefault="006A314F" w:rsidP="006241A7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Recognize </w:t>
            </w:r>
            <w:r w:rsidR="00C57707"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and model </w:t>
            </w: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a proportional relationship between two quantities in different representations like table, graph equation diagram and verbal description </w:t>
            </w:r>
          </w:p>
          <w:p w:rsidR="006A314F" w:rsidRPr="0096014B" w:rsidRDefault="006A314F" w:rsidP="006241A7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>Identify the constant of proportionality ( unit rate) in all representations</w:t>
            </w:r>
          </w:p>
          <w:p w:rsidR="00C57707" w:rsidRPr="0096014B" w:rsidRDefault="006A314F" w:rsidP="006241A7">
            <w:pPr>
              <w:pStyle w:val="ColorfulList-Accent11"/>
              <w:numPr>
                <w:ilvl w:val="0"/>
                <w:numId w:val="15"/>
              </w:numPr>
              <w:spacing w:after="0" w:line="240" w:lineRule="auto"/>
              <w:rPr>
                <w:rFonts w:cs="Cambria"/>
                <w:b/>
                <w:sz w:val="20"/>
                <w:szCs w:val="20"/>
              </w:rPr>
            </w:pP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Application of proportional relationships in multistep ratio and percent problems </w:t>
            </w:r>
          </w:p>
          <w:p w:rsidR="000F63D1" w:rsidRPr="0096014B" w:rsidRDefault="004750B4" w:rsidP="006241A7">
            <w:pPr>
              <w:pStyle w:val="ColorfulList-Accent11"/>
              <w:numPr>
                <w:ilvl w:val="0"/>
                <w:numId w:val="15"/>
              </w:numPr>
              <w:spacing w:after="0" w:line="240" w:lineRule="auto"/>
              <w:rPr>
                <w:rFonts w:cs="Cambria"/>
                <w:b/>
                <w:sz w:val="20"/>
                <w:szCs w:val="20"/>
              </w:rPr>
            </w:pP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>Scale drawings and models can be represented by a proportional relationship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3D1" w:rsidRPr="0096014B" w:rsidRDefault="000F63D1" w:rsidP="00504A75">
            <w:pPr>
              <w:snapToGrid w:val="0"/>
              <w:spacing w:after="0" w:line="240" w:lineRule="auto"/>
              <w:jc w:val="center"/>
              <w:rPr>
                <w:rFonts w:cs="Cambria"/>
                <w:b/>
                <w:sz w:val="20"/>
                <w:szCs w:val="20"/>
              </w:rPr>
            </w:pPr>
          </w:p>
          <w:p w:rsidR="006A314F" w:rsidRPr="0096014B" w:rsidRDefault="000F63D1" w:rsidP="00504A75">
            <w:pPr>
              <w:spacing w:after="0" w:line="240" w:lineRule="auto"/>
              <w:rPr>
                <w:rFonts w:eastAsia="Arial Unicode MS"/>
                <w:color w:val="000000"/>
                <w:sz w:val="20"/>
                <w:u w:color="000000"/>
              </w:rPr>
            </w:pPr>
            <w:r w:rsidRPr="0096014B">
              <w:rPr>
                <w:rFonts w:cs="Cambria"/>
                <w:b/>
                <w:sz w:val="20"/>
                <w:szCs w:val="20"/>
              </w:rPr>
              <w:t xml:space="preserve">Essential Questions: </w:t>
            </w:r>
            <w:r w:rsidRPr="0096014B">
              <w:rPr>
                <w:rFonts w:cs="Cambria"/>
                <w:sz w:val="20"/>
                <w:szCs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6A314F" w:rsidRPr="0096014B" w:rsidRDefault="006A314F" w:rsidP="00504A75">
            <w:pPr>
              <w:spacing w:after="0" w:line="240" w:lineRule="auto"/>
              <w:rPr>
                <w:rFonts w:eastAsia="Arial Unicode MS"/>
                <w:color w:val="000000"/>
                <w:sz w:val="20"/>
                <w:u w:color="000000"/>
              </w:rPr>
            </w:pPr>
          </w:p>
          <w:p w:rsidR="006A314F" w:rsidRPr="0096014B" w:rsidRDefault="006A314F" w:rsidP="006241A7">
            <w:pPr>
              <w:numPr>
                <w:ilvl w:val="0"/>
                <w:numId w:val="17"/>
              </w:numPr>
              <w:spacing w:after="0" w:line="240" w:lineRule="auto"/>
              <w:rPr>
                <w:rFonts w:eastAsia="Arial Unicode MS"/>
                <w:color w:val="000000"/>
                <w:sz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How </w:t>
            </w:r>
            <w:r w:rsidR="004750B4" w:rsidRPr="0096014B">
              <w:rPr>
                <w:rFonts w:eastAsia="Arial Unicode MS"/>
                <w:color w:val="000000"/>
                <w:sz w:val="20"/>
                <w:u w:color="000000"/>
              </w:rPr>
              <w:t>does</w:t>
            </w: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 the constant of proportionality help in extending and </w:t>
            </w:r>
            <w:r w:rsidR="004750B4" w:rsidRPr="0096014B">
              <w:rPr>
                <w:rFonts w:eastAsia="Arial Unicode MS"/>
                <w:color w:val="000000"/>
                <w:sz w:val="20"/>
                <w:u w:color="000000"/>
              </w:rPr>
              <w:t>a</w:t>
            </w: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>nalyzing</w:t>
            </w:r>
            <w:r w:rsidR="004750B4" w:rsidRPr="0096014B">
              <w:rPr>
                <w:rFonts w:eastAsia="Arial Unicode MS"/>
                <w:color w:val="000000"/>
                <w:sz w:val="20"/>
                <w:u w:color="000000"/>
              </w:rPr>
              <w:t xml:space="preserve"> </w:t>
            </w: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>real world situations?</w:t>
            </w:r>
          </w:p>
          <w:p w:rsidR="000F63D1" w:rsidRPr="0096014B" w:rsidRDefault="006A314F" w:rsidP="006241A7">
            <w:pPr>
              <w:pStyle w:val="ColorfulList-Accent11"/>
              <w:numPr>
                <w:ilvl w:val="0"/>
                <w:numId w:val="17"/>
              </w:numPr>
              <w:spacing w:after="0" w:line="240" w:lineRule="auto"/>
            </w:pPr>
            <w:r w:rsidRPr="0096014B">
              <w:rPr>
                <w:rFonts w:eastAsia="Arial Unicode MS"/>
                <w:color w:val="000000"/>
                <w:sz w:val="20"/>
                <w:u w:color="000000"/>
              </w:rPr>
              <w:t>When do we use ratios and proportions in our daily life?</w:t>
            </w:r>
          </w:p>
        </w:tc>
      </w:tr>
    </w:tbl>
    <w:p w:rsidR="000F63D1" w:rsidRPr="0096014B" w:rsidRDefault="000F63D1" w:rsidP="00504A75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308"/>
        <w:gridCol w:w="7338"/>
      </w:tblGrid>
      <w:tr w:rsidR="000F63D1" w:rsidRPr="0096014B">
        <w:trPr>
          <w:trHeight w:val="288"/>
        </w:trPr>
        <w:tc>
          <w:tcPr>
            <w:tcW w:w="1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96014B" w:rsidRDefault="000F63D1" w:rsidP="00504A7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96014B">
              <w:rPr>
                <w:rFonts w:cs="Calibri"/>
                <w:b/>
                <w:sz w:val="20"/>
                <w:szCs w:val="20"/>
              </w:rPr>
              <w:t>Acquisition (*Mostly assessed through traditional summative assessments)</w:t>
            </w:r>
          </w:p>
        </w:tc>
      </w:tr>
      <w:tr w:rsidR="000F63D1" w:rsidRPr="0096014B" w:rsidTr="006241A7">
        <w:trPr>
          <w:trHeight w:val="546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3D1" w:rsidRPr="0096014B" w:rsidRDefault="000F63D1" w:rsidP="00504A75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96014B" w:rsidRDefault="000F63D1" w:rsidP="00504A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014B">
              <w:rPr>
                <w:rFonts w:cs="Calibri"/>
                <w:b/>
                <w:sz w:val="20"/>
                <w:szCs w:val="20"/>
              </w:rPr>
              <w:t>Knowledge:</w:t>
            </w:r>
            <w:r w:rsidRPr="0096014B">
              <w:rPr>
                <w:rFonts w:cs="Calibri"/>
                <w:sz w:val="20"/>
                <w:szCs w:val="20"/>
              </w:rPr>
              <w:t xml:space="preserve"> Key basic concepts, facts, and key terms (written in phrases) students should be able to recall independently.</w:t>
            </w:r>
          </w:p>
          <w:p w:rsidR="000F63D1" w:rsidRPr="0096014B" w:rsidRDefault="000F63D1" w:rsidP="00504A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0F63D1" w:rsidRPr="0096014B" w:rsidRDefault="000F63D1" w:rsidP="00504A75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014B">
              <w:rPr>
                <w:rFonts w:cs="Calibri"/>
                <w:i/>
                <w:sz w:val="20"/>
                <w:szCs w:val="20"/>
              </w:rPr>
              <w:t xml:space="preserve">Students will know … </w:t>
            </w:r>
          </w:p>
          <w:p w:rsidR="00C47213" w:rsidRPr="0096014B" w:rsidRDefault="00C47213" w:rsidP="00504A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A314F" w:rsidRPr="0096014B" w:rsidRDefault="006A314F" w:rsidP="006241A7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Ratios and proportions</w:t>
            </w:r>
          </w:p>
          <w:p w:rsidR="006A314F" w:rsidRPr="0096014B" w:rsidRDefault="0042221C" w:rsidP="006241A7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Representations </w:t>
            </w:r>
            <w:r w:rsidR="006A314F"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of proportional relationships</w:t>
            </w: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 (graph, table,</w:t>
            </w:r>
            <w:r w:rsidR="006241A7"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equations, and words)</w:t>
            </w:r>
          </w:p>
          <w:p w:rsidR="006A314F" w:rsidRPr="0096014B" w:rsidRDefault="006A314F" w:rsidP="006241A7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Constant of proportionality </w:t>
            </w:r>
          </w:p>
          <w:p w:rsidR="006A314F" w:rsidRPr="0096014B" w:rsidRDefault="006A314F" w:rsidP="006241A7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Scale factor</w:t>
            </w:r>
          </w:p>
          <w:p w:rsidR="006241A7" w:rsidRPr="0096014B" w:rsidRDefault="006241A7" w:rsidP="00504A75">
            <w:pPr>
              <w:outlineLvl w:val="0"/>
              <w:rPr>
                <w:rFonts w:eastAsia="Arial Unicode MS"/>
                <w:color w:val="000000"/>
                <w:sz w:val="20"/>
                <w:u w:color="000000"/>
              </w:rPr>
            </w:pPr>
          </w:p>
          <w:p w:rsidR="002156B6" w:rsidRPr="0096014B" w:rsidRDefault="002156B6" w:rsidP="00504A75">
            <w:pPr>
              <w:outlineLvl w:val="0"/>
              <w:rPr>
                <w:rFonts w:eastAsia="Arial Unicode MS"/>
                <w:b/>
                <w:color w:val="000000"/>
                <w:sz w:val="20"/>
                <w:u w:color="000000"/>
              </w:rPr>
            </w:pPr>
            <w:r w:rsidRPr="0096014B">
              <w:rPr>
                <w:rFonts w:eastAsia="Arial Unicode MS"/>
                <w:b/>
                <w:color w:val="000000"/>
                <w:sz w:val="20"/>
                <w:u w:color="000000"/>
              </w:rPr>
              <w:t>Key Academic Vocabulary:</w:t>
            </w:r>
          </w:p>
          <w:p w:rsidR="0042221C" w:rsidRPr="0096014B" w:rsidRDefault="00C47213" w:rsidP="006241A7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Ratio </w:t>
            </w:r>
          </w:p>
          <w:p w:rsidR="002156B6" w:rsidRPr="0096014B" w:rsidRDefault="00C47213" w:rsidP="006241A7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Proportion</w:t>
            </w:r>
          </w:p>
          <w:p w:rsidR="0042221C" w:rsidRPr="0096014B" w:rsidRDefault="00C47213" w:rsidP="006241A7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Rate </w:t>
            </w:r>
          </w:p>
          <w:p w:rsidR="00C47213" w:rsidRPr="0096014B" w:rsidRDefault="00C47213" w:rsidP="006241A7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Unit Rate</w:t>
            </w:r>
          </w:p>
          <w:p w:rsidR="00C47213" w:rsidRPr="0096014B" w:rsidRDefault="00C47213" w:rsidP="006241A7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Constant of proportionality</w:t>
            </w:r>
          </w:p>
          <w:p w:rsidR="00C47213" w:rsidRPr="0096014B" w:rsidRDefault="00C47213" w:rsidP="006241A7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Scale factor</w:t>
            </w:r>
          </w:p>
          <w:p w:rsidR="000F63D1" w:rsidRPr="0096014B" w:rsidRDefault="000F63D1" w:rsidP="006241A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3D1" w:rsidRPr="0096014B" w:rsidRDefault="000F63D1" w:rsidP="00504A75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96014B" w:rsidRDefault="000F63D1" w:rsidP="00504A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014B">
              <w:rPr>
                <w:rFonts w:cs="Calibri"/>
                <w:b/>
                <w:sz w:val="20"/>
                <w:szCs w:val="20"/>
              </w:rPr>
              <w:t>Skills:</w:t>
            </w:r>
            <w:r w:rsidRPr="0096014B">
              <w:rPr>
                <w:rFonts w:cs="Calibri"/>
                <w:sz w:val="20"/>
                <w:szCs w:val="20"/>
              </w:rPr>
              <w:t xml:space="preserve"> The discrete skills and process students should be able to use independently.</w:t>
            </w:r>
          </w:p>
          <w:p w:rsidR="000F63D1" w:rsidRPr="0096014B" w:rsidRDefault="000F63D1" w:rsidP="00504A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C47213" w:rsidRPr="0096014B" w:rsidRDefault="000F63D1" w:rsidP="00504A75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014B">
              <w:rPr>
                <w:rFonts w:cs="Calibri"/>
                <w:i/>
                <w:sz w:val="20"/>
                <w:szCs w:val="20"/>
              </w:rPr>
              <w:t>Students will be skilled at:</w:t>
            </w:r>
          </w:p>
          <w:p w:rsidR="00C47213" w:rsidRPr="0096014B" w:rsidRDefault="00C47213" w:rsidP="00504A75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:rsidR="00EC5B30" w:rsidRPr="0096014B" w:rsidRDefault="00EC5B30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Finding the missing value in a proportion</w:t>
            </w:r>
          </w:p>
          <w:p w:rsidR="003F1575" w:rsidRPr="0096014B" w:rsidRDefault="00EC5B30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Writing a ratio as part-to-part and part-to-whole</w:t>
            </w:r>
          </w:p>
          <w:p w:rsidR="00CB3C7E" w:rsidRPr="0096014B" w:rsidRDefault="00CB3C7E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Finding a unit rate and using it to solve proportional relationships</w:t>
            </w:r>
          </w:p>
          <w:p w:rsidR="00EC5B30" w:rsidRPr="0096014B" w:rsidRDefault="00CB3C7E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Recognizing </w:t>
            </w:r>
            <w:r w:rsidR="00C47213"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unit rates as constant of proportionality</w:t>
            </w:r>
          </w:p>
          <w:p w:rsidR="00EC5B30" w:rsidRPr="0096014B" w:rsidRDefault="00C47213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Determining if two quantities are proportional</w:t>
            </w:r>
          </w:p>
          <w:p w:rsidR="00CB3C7E" w:rsidRPr="0096014B" w:rsidRDefault="00CB3C7E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Rewriting and solving proportions as equations using the cross products</w:t>
            </w:r>
          </w:p>
          <w:p w:rsidR="003F1575" w:rsidRPr="0096014B" w:rsidRDefault="00C47213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Represent proportional relationships between two quantities in tables, </w:t>
            </w:r>
          </w:p>
          <w:p w:rsidR="00C47213" w:rsidRPr="0096014B" w:rsidRDefault="00C47213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graphs diagrams and verbal descriptions</w:t>
            </w:r>
          </w:p>
          <w:p w:rsidR="003F1575" w:rsidRPr="0096014B" w:rsidRDefault="00C47213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Applying proportional reasoning to solve problems involving scale </w:t>
            </w:r>
            <w:r w:rsidR="003F1575"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 xml:space="preserve"> </w:t>
            </w:r>
          </w:p>
          <w:p w:rsidR="00EC5B30" w:rsidRPr="0096014B" w:rsidRDefault="00C47213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drawings</w:t>
            </w:r>
          </w:p>
          <w:p w:rsidR="003F1575" w:rsidRPr="0096014B" w:rsidRDefault="003F1575" w:rsidP="006241A7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sz w:val="20"/>
                <w:szCs w:val="20"/>
                <w:u w:color="000000"/>
              </w:rPr>
            </w:pPr>
            <w:r w:rsidRPr="0096014B">
              <w:rPr>
                <w:rFonts w:eastAsia="Arial Unicode MS"/>
                <w:color w:val="000000"/>
                <w:sz w:val="20"/>
                <w:szCs w:val="20"/>
                <w:u w:color="000000"/>
              </w:rPr>
              <w:t>Write and solve proportions to represent real life multi-step problems</w:t>
            </w:r>
          </w:p>
          <w:p w:rsidR="00C47213" w:rsidRPr="0096014B" w:rsidRDefault="00C47213" w:rsidP="00504A75">
            <w:p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u w:color="000000"/>
              </w:rPr>
            </w:pPr>
          </w:p>
          <w:p w:rsidR="006241A7" w:rsidRPr="0096014B" w:rsidRDefault="006241A7" w:rsidP="00504A75">
            <w:pPr>
              <w:suppressAutoHyphens w:val="0"/>
              <w:spacing w:after="0" w:line="240" w:lineRule="auto"/>
              <w:outlineLvl w:val="0"/>
              <w:rPr>
                <w:rFonts w:eastAsia="Arial Unicode MS"/>
                <w:color w:val="000000"/>
                <w:u w:color="000000"/>
              </w:rPr>
            </w:pPr>
          </w:p>
          <w:p w:rsidR="00C47213" w:rsidRPr="0096014B" w:rsidRDefault="00C47213" w:rsidP="00504A75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:rsidR="00C47213" w:rsidRPr="0096014B" w:rsidRDefault="00C47213" w:rsidP="00504A7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F63D1" w:rsidRPr="0096014B" w:rsidRDefault="000F63D1" w:rsidP="00504A75">
      <w:pPr>
        <w:spacing w:after="0" w:line="240" w:lineRule="auto"/>
      </w:pPr>
    </w:p>
    <w:p w:rsidR="000F63D1" w:rsidRPr="0096014B" w:rsidRDefault="000F63D1" w:rsidP="006241A7">
      <w:pPr>
        <w:spacing w:after="0" w:line="240" w:lineRule="auto"/>
        <w:rPr>
          <w:b/>
        </w:rPr>
      </w:pPr>
      <w:r w:rsidRPr="0096014B">
        <w:rPr>
          <w:b/>
        </w:rPr>
        <w:t>Resource Suggestions:</w:t>
      </w:r>
    </w:p>
    <w:p w:rsidR="000F63D1" w:rsidRPr="0096014B" w:rsidRDefault="000F63D1" w:rsidP="006241A7">
      <w:pPr>
        <w:spacing w:after="0" w:line="240" w:lineRule="auto"/>
      </w:pPr>
    </w:p>
    <w:p w:rsidR="000F63D1" w:rsidRPr="006241A7" w:rsidRDefault="006241A7" w:rsidP="006241A7">
      <w:pPr>
        <w:spacing w:after="0" w:line="240" w:lineRule="auto"/>
        <w:rPr>
          <w:sz w:val="24"/>
          <w:szCs w:val="24"/>
        </w:rPr>
      </w:pPr>
      <w:r w:rsidRPr="006241A7">
        <w:rPr>
          <w:sz w:val="24"/>
          <w:szCs w:val="24"/>
        </w:rPr>
        <w:t xml:space="preserve">from the Math Assessment Project: </w:t>
      </w:r>
      <w:hyperlink r:id="rId9" w:history="1">
        <w:r w:rsidRPr="006241A7">
          <w:rPr>
            <w:rStyle w:val="Hyperlink"/>
            <w:sz w:val="24"/>
            <w:szCs w:val="24"/>
          </w:rPr>
          <w:t>www.map.mathshell.org</w:t>
        </w:r>
      </w:hyperlink>
    </w:p>
    <w:p w:rsidR="000F63D1" w:rsidRPr="0096014B" w:rsidRDefault="006241A7" w:rsidP="006241A7">
      <w:pPr>
        <w:spacing w:after="0" w:line="240" w:lineRule="auto"/>
      </w:pPr>
      <w:r w:rsidRPr="00946F8F">
        <w:rPr>
          <w:sz w:val="28"/>
        </w:rPr>
        <w:t>7.RP (Ratio and Proportion)</w:t>
      </w:r>
      <w:r w:rsidRPr="006241A7">
        <w:t xml:space="preserve"> </w:t>
      </w:r>
      <w:hyperlink r:id="rId10" w:history="1">
        <w:r>
          <w:rPr>
            <w:rStyle w:val="Hyperlink"/>
            <w:sz w:val="28"/>
          </w:rPr>
          <w:t>Developing a Sense of Scale</w:t>
        </w:r>
      </w:hyperlink>
      <w:bookmarkStart w:id="0" w:name="_GoBack"/>
      <w:bookmarkEnd w:id="0"/>
    </w:p>
    <w:sectPr w:rsidR="000F63D1" w:rsidRPr="0096014B">
      <w:headerReference w:type="default" r:id="rId11"/>
      <w:footerReference w:type="default" r:id="rId12"/>
      <w:pgSz w:w="15840" w:h="12240" w:orient="landscape"/>
      <w:pgMar w:top="720" w:right="720" w:bottom="7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4B" w:rsidRDefault="0096014B">
      <w:pPr>
        <w:spacing w:after="0" w:line="240" w:lineRule="auto"/>
      </w:pPr>
      <w:r>
        <w:separator/>
      </w:r>
    </w:p>
  </w:endnote>
  <w:endnote w:type="continuationSeparator" w:id="0">
    <w:p w:rsidR="0096014B" w:rsidRDefault="0096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D1" w:rsidRDefault="000F63D1">
    <w:pPr>
      <w:pStyle w:val="Footer"/>
      <w:pBdr>
        <w:top w:val="double" w:sz="1" w:space="1" w:color="800000"/>
      </w:pBdr>
      <w:tabs>
        <w:tab w:val="right" w:pos="14400"/>
      </w:tabs>
    </w:pPr>
    <w:r>
      <w:rPr>
        <w:rFonts w:ascii="Cambria" w:eastAsia="Times New Roman" w:hAnsi="Cambria" w:cs="Cambria"/>
        <w:sz w:val="20"/>
        <w:szCs w:val="20"/>
      </w:rPr>
      <w:tab/>
      <w:t xml:space="preserve">Page </w:t>
    </w:r>
    <w:r>
      <w:rPr>
        <w:rFonts w:eastAsia="Times New Roman" w:cs="Cambria"/>
        <w:sz w:val="20"/>
        <w:szCs w:val="20"/>
      </w:rPr>
      <w:fldChar w:fldCharType="begin"/>
    </w:r>
    <w:r>
      <w:rPr>
        <w:rFonts w:eastAsia="Times New Roman" w:cs="Cambria"/>
        <w:sz w:val="20"/>
        <w:szCs w:val="20"/>
      </w:rPr>
      <w:instrText xml:space="preserve"> PAGE </w:instrText>
    </w:r>
    <w:r>
      <w:rPr>
        <w:rFonts w:eastAsia="Times New Roman" w:cs="Cambria"/>
        <w:sz w:val="20"/>
        <w:szCs w:val="20"/>
      </w:rPr>
      <w:fldChar w:fldCharType="separate"/>
    </w:r>
    <w:r w:rsidR="006241A7">
      <w:rPr>
        <w:rFonts w:eastAsia="Times New Roman" w:cs="Cambria"/>
        <w:noProof/>
        <w:sz w:val="20"/>
        <w:szCs w:val="20"/>
      </w:rPr>
      <w:t>3</w:t>
    </w:r>
    <w:r>
      <w:rPr>
        <w:rFonts w:eastAsia="Times New Roman" w:cs="Cambria"/>
        <w:sz w:val="20"/>
        <w:szCs w:val="20"/>
      </w:rPr>
      <w:fldChar w:fldCharType="end"/>
    </w:r>
  </w:p>
  <w:p w:rsidR="000F63D1" w:rsidRDefault="000F6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4B" w:rsidRDefault="0096014B">
      <w:pPr>
        <w:spacing w:after="0" w:line="240" w:lineRule="auto"/>
      </w:pPr>
      <w:r>
        <w:separator/>
      </w:r>
    </w:p>
  </w:footnote>
  <w:footnote w:type="continuationSeparator" w:id="0">
    <w:p w:rsidR="0096014B" w:rsidRDefault="0096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D1" w:rsidRPr="00610CBB" w:rsidRDefault="000F63D1" w:rsidP="000F63D1">
    <w:pPr>
      <w:spacing w:after="0" w:line="240" w:lineRule="auto"/>
      <w:jc w:val="center"/>
      <w:rPr>
        <w:rFonts w:cs="Calibri"/>
        <w:b/>
      </w:rPr>
    </w:pPr>
    <w:r>
      <w:rPr>
        <w:rFonts w:cs="Calibri"/>
        <w:b/>
        <w:sz w:val="36"/>
      </w:rPr>
      <w:t xml:space="preserve">Unit Planning Guide: </w:t>
    </w:r>
    <w:r w:rsidRPr="00504A75">
      <w:rPr>
        <w:rFonts w:cs="Calibri"/>
        <w:b/>
        <w:sz w:val="36"/>
        <w:u w:val="single"/>
      </w:rPr>
      <w:t xml:space="preserve">Grade </w:t>
    </w:r>
    <w:r w:rsidR="007D2D9B" w:rsidRPr="00504A75">
      <w:rPr>
        <w:rFonts w:cs="Calibri"/>
        <w:b/>
        <w:sz w:val="36"/>
        <w:u w:val="single"/>
      </w:rPr>
      <w:t>7</w:t>
    </w:r>
    <w:r w:rsidRPr="00504A75">
      <w:rPr>
        <w:rFonts w:cs="Calibri"/>
        <w:b/>
        <w:sz w:val="36"/>
        <w:u w:val="single"/>
      </w:rPr>
      <w:t xml:space="preserve"> </w:t>
    </w:r>
    <w:r>
      <w:rPr>
        <w:rFonts w:cs="Calibri"/>
        <w:b/>
        <w:sz w:val="36"/>
      </w:rPr>
      <w:t xml:space="preserve">Unit </w:t>
    </w:r>
    <w:r w:rsidR="00115846">
      <w:rPr>
        <w:rFonts w:cs="Calibri"/>
        <w:b/>
        <w:sz w:val="36"/>
        <w:u w:val="single"/>
      </w:rPr>
      <w:t>4</w:t>
    </w:r>
    <w:r>
      <w:rPr>
        <w:rFonts w:cs="Calibri"/>
        <w:b/>
        <w:sz w:val="36"/>
      </w:rPr>
      <w:t xml:space="preserve"> of </w:t>
    </w:r>
    <w:r w:rsidR="00B559CD">
      <w:rPr>
        <w:rFonts w:cs="Calibri"/>
        <w:b/>
        <w:sz w:val="36"/>
        <w:u w:val="single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pStyle w:val="List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 Unicode M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Arial Unicode M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Arial Unicode MS"/>
      </w:rPr>
    </w:lvl>
  </w:abstractNum>
  <w:abstractNum w:abstractNumId="3">
    <w:nsid w:val="0000000B"/>
    <w:multiLevelType w:val="multilevel"/>
    <w:tmpl w:val="894EE87D"/>
    <w:lvl w:ilvl="0">
      <w:start w:val="1"/>
      <w:numFmt w:val="bullet"/>
      <w:pStyle w:val="List51"/>
      <w:lvlText w:val="•"/>
      <w:lvlJc w:val="left"/>
      <w:pPr>
        <w:tabs>
          <w:tab w:val="num" w:pos="393"/>
        </w:tabs>
        <w:ind w:left="393" w:firstLine="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hint="default"/>
        <w:position w:val="0"/>
      </w:rPr>
    </w:lvl>
  </w:abstractNum>
  <w:abstractNum w:abstractNumId="4">
    <w:nsid w:val="0000000F"/>
    <w:multiLevelType w:val="multilevel"/>
    <w:tmpl w:val="894EE881"/>
    <w:lvl w:ilvl="0">
      <w:numFmt w:val="decimal"/>
      <w:pStyle w:val="ImportWordListStyleDefinition172301511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0000011"/>
    <w:multiLevelType w:val="multilevel"/>
    <w:tmpl w:val="894EE883"/>
    <w:lvl w:ilvl="0">
      <w:numFmt w:val="decimal"/>
      <w:pStyle w:val="List6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0013"/>
    <w:multiLevelType w:val="multilevel"/>
    <w:tmpl w:val="894EE885"/>
    <w:lvl w:ilvl="0">
      <w:start w:val="1"/>
      <w:numFmt w:val="bullet"/>
      <w:pStyle w:val="List7"/>
      <w:lvlText w:val="•"/>
      <w:lvlJc w:val="left"/>
      <w:pPr>
        <w:tabs>
          <w:tab w:val="num" w:pos="393"/>
        </w:tabs>
        <w:ind w:left="393" w:firstLine="0"/>
      </w:pPr>
      <w:rPr>
        <w:rFonts w:hint="default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hint="default"/>
        <w:position w:val="0"/>
        <w:sz w:val="2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hint="default"/>
        <w:position w:val="0"/>
        <w:sz w:val="2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hint="default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hint="default"/>
        <w:position w:val="0"/>
        <w:sz w:val="2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hint="default"/>
        <w:position w:val="0"/>
        <w:sz w:val="2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hint="default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hint="default"/>
        <w:position w:val="0"/>
        <w:sz w:val="2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hint="default"/>
        <w:position w:val="0"/>
        <w:sz w:val="20"/>
      </w:rPr>
    </w:lvl>
  </w:abstractNum>
  <w:abstractNum w:abstractNumId="7">
    <w:nsid w:val="00000017"/>
    <w:multiLevelType w:val="multilevel"/>
    <w:tmpl w:val="894EE889"/>
    <w:lvl w:ilvl="0">
      <w:start w:val="1"/>
      <w:numFmt w:val="bullet"/>
      <w:pStyle w:val="List8"/>
      <w:lvlText w:val="•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1">
      <w:start w:val="1"/>
      <w:numFmt w:val="bullet"/>
      <w:lvlText w:val="o"/>
      <w:lvlJc w:val="left"/>
      <w:pPr>
        <w:tabs>
          <w:tab w:val="num" w:pos="393"/>
        </w:tabs>
        <w:ind w:left="393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</w:abstractNum>
  <w:abstractNum w:abstractNumId="8">
    <w:nsid w:val="0000001D"/>
    <w:multiLevelType w:val="multilevel"/>
    <w:tmpl w:val="894EE88F"/>
    <w:lvl w:ilvl="0">
      <w:start w:val="1"/>
      <w:numFmt w:val="bullet"/>
      <w:lvlText w:val="•"/>
      <w:lvlJc w:val="left"/>
      <w:pPr>
        <w:tabs>
          <w:tab w:val="num" w:pos="393"/>
        </w:tabs>
        <w:ind w:left="393" w:firstLine="0"/>
      </w:pPr>
      <w:rPr>
        <w:rFonts w:hint="default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hint="default"/>
        <w:position w:val="0"/>
        <w:sz w:val="2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hint="default"/>
        <w:position w:val="0"/>
        <w:sz w:val="2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hint="default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hint="default"/>
        <w:position w:val="0"/>
        <w:sz w:val="2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hint="default"/>
        <w:position w:val="0"/>
        <w:sz w:val="2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hint="default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hint="default"/>
        <w:position w:val="0"/>
        <w:sz w:val="2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hint="default"/>
        <w:position w:val="0"/>
        <w:sz w:val="20"/>
      </w:rPr>
    </w:lvl>
  </w:abstractNum>
  <w:abstractNum w:abstractNumId="9">
    <w:nsid w:val="0BF55DC8"/>
    <w:multiLevelType w:val="multilevel"/>
    <w:tmpl w:val="6E6CA98A"/>
    <w:lvl w:ilvl="0">
      <w:start w:val="1"/>
      <w:numFmt w:val="decimal"/>
      <w:pStyle w:val="List2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414C19"/>
    <w:multiLevelType w:val="hybridMultilevel"/>
    <w:tmpl w:val="58E00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F63CB0"/>
    <w:multiLevelType w:val="multilevel"/>
    <w:tmpl w:val="DE6A4BC4"/>
    <w:lvl w:ilvl="0">
      <w:start w:val="1"/>
      <w:numFmt w:val="decimal"/>
      <w:pStyle w:val="List31"/>
      <w:lvlText w:val="MP.%1."/>
      <w:lvlJc w:val="left"/>
      <w:pPr>
        <w:ind w:left="936" w:hanging="576"/>
      </w:pPr>
      <w:rPr>
        <w:rFonts w:ascii="Calibri" w:hAnsi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C3B3E"/>
    <w:multiLevelType w:val="multilevel"/>
    <w:tmpl w:val="FE629A18"/>
    <w:lvl w:ilvl="0">
      <w:start w:val="7"/>
      <w:numFmt w:val="decimal"/>
      <w:pStyle w:val="List4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D03226"/>
    <w:multiLevelType w:val="hybridMultilevel"/>
    <w:tmpl w:val="4C98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A0476"/>
    <w:multiLevelType w:val="hybridMultilevel"/>
    <w:tmpl w:val="A1665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03181F"/>
    <w:multiLevelType w:val="hybridMultilevel"/>
    <w:tmpl w:val="22C07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64CEF"/>
    <w:multiLevelType w:val="hybridMultilevel"/>
    <w:tmpl w:val="0DF84DD4"/>
    <w:lvl w:ilvl="0" w:tplc="862CB688">
      <w:start w:val="1"/>
      <w:numFmt w:val="decimal"/>
      <w:lvlText w:val="MP.%1."/>
      <w:lvlJc w:val="left"/>
      <w:pPr>
        <w:ind w:left="2376" w:hanging="576"/>
      </w:pPr>
      <w:rPr>
        <w:rFonts w:ascii="Calibri" w:hAnsi="Calibri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B2D36BE"/>
    <w:multiLevelType w:val="hybridMultilevel"/>
    <w:tmpl w:val="9F68E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D7793"/>
    <w:multiLevelType w:val="hybridMultilevel"/>
    <w:tmpl w:val="23C21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632876"/>
    <w:multiLevelType w:val="hybridMultilevel"/>
    <w:tmpl w:val="DEE6A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0E60F3"/>
    <w:multiLevelType w:val="hybridMultilevel"/>
    <w:tmpl w:val="4B568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16888"/>
    <w:multiLevelType w:val="hybridMultilevel"/>
    <w:tmpl w:val="F60C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7"/>
  </w:num>
  <w:num w:numId="15">
    <w:abstractNumId w:val="18"/>
  </w:num>
  <w:num w:numId="16">
    <w:abstractNumId w:val="20"/>
  </w:num>
  <w:num w:numId="17">
    <w:abstractNumId w:val="14"/>
  </w:num>
  <w:num w:numId="18">
    <w:abstractNumId w:val="15"/>
  </w:num>
  <w:num w:numId="19">
    <w:abstractNumId w:val="19"/>
  </w:num>
  <w:num w:numId="20">
    <w:abstractNumId w:val="21"/>
  </w:num>
  <w:num w:numId="21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CBB"/>
    <w:rsid w:val="000F63D1"/>
    <w:rsid w:val="00115846"/>
    <w:rsid w:val="001930E4"/>
    <w:rsid w:val="002156B6"/>
    <w:rsid w:val="002B1471"/>
    <w:rsid w:val="0038426D"/>
    <w:rsid w:val="003F1575"/>
    <w:rsid w:val="003F30E1"/>
    <w:rsid w:val="0042221C"/>
    <w:rsid w:val="004750B4"/>
    <w:rsid w:val="00495F61"/>
    <w:rsid w:val="00504A75"/>
    <w:rsid w:val="00610CBB"/>
    <w:rsid w:val="006241A7"/>
    <w:rsid w:val="006A314F"/>
    <w:rsid w:val="007369BB"/>
    <w:rsid w:val="00737D48"/>
    <w:rsid w:val="007D2D9B"/>
    <w:rsid w:val="007E3D9D"/>
    <w:rsid w:val="0096014B"/>
    <w:rsid w:val="009925CC"/>
    <w:rsid w:val="009B2D0A"/>
    <w:rsid w:val="00A12349"/>
    <w:rsid w:val="00B559CD"/>
    <w:rsid w:val="00C47213"/>
    <w:rsid w:val="00C57707"/>
    <w:rsid w:val="00CB3C7E"/>
    <w:rsid w:val="00CB7A42"/>
    <w:rsid w:val="00CC6E7B"/>
    <w:rsid w:val="00E407BC"/>
    <w:rsid w:val="00E6234B"/>
    <w:rsid w:val="00EC5B30"/>
    <w:rsid w:val="00EE41E0"/>
    <w:rsid w:val="00FC20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147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alibri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alibri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alibri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alibri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alibri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alibri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sz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lorfulList-Accent11">
    <w:name w:val="Colorful List - Accent 11"/>
    <w:basedOn w:val="Normal"/>
    <w:qFormat/>
    <w:pPr>
      <w:ind w:left="720"/>
    </w:p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01-LevelC">
    <w:name w:val="01-Level C"/>
    <w:basedOn w:val="Normal"/>
    <w:pPr>
      <w:tabs>
        <w:tab w:val="left" w:pos="360"/>
      </w:tabs>
      <w:spacing w:after="0" w:line="240" w:lineRule="auto"/>
    </w:pPr>
    <w:rPr>
      <w:rFonts w:ascii="Arial" w:eastAsia="Cambria" w:hAnsi="Arial" w:cs="Arial"/>
      <w:b/>
      <w:bCs/>
      <w:sz w:val="20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ist31">
    <w:name w:val="List 31"/>
    <w:basedOn w:val="Normal"/>
    <w:semiHidden/>
    <w:rsid w:val="002156B6"/>
    <w:pPr>
      <w:numPr>
        <w:numId w:val="5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41">
    <w:name w:val="List 41"/>
    <w:basedOn w:val="Normal"/>
    <w:semiHidden/>
    <w:rsid w:val="002156B6"/>
    <w:pPr>
      <w:numPr>
        <w:numId w:val="6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0">
    <w:name w:val="List 0"/>
    <w:basedOn w:val="Normal"/>
    <w:semiHidden/>
    <w:rsid w:val="002156B6"/>
    <w:pPr>
      <w:numPr>
        <w:numId w:val="1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51">
    <w:name w:val="List 51"/>
    <w:basedOn w:val="Normal"/>
    <w:semiHidden/>
    <w:rsid w:val="002156B6"/>
    <w:pPr>
      <w:numPr>
        <w:numId w:val="7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ImportWordListStyleDefinition172301511">
    <w:name w:val="Import Word List Style Definition 172301511"/>
    <w:rsid w:val="002156B6"/>
    <w:pPr>
      <w:numPr>
        <w:numId w:val="8"/>
      </w:numPr>
    </w:pPr>
  </w:style>
  <w:style w:type="paragraph" w:customStyle="1" w:styleId="List6">
    <w:name w:val="List 6"/>
    <w:basedOn w:val="ImportWordListStyleDefinition172301511"/>
    <w:semiHidden/>
    <w:rsid w:val="002156B6"/>
    <w:pPr>
      <w:numPr>
        <w:numId w:val="9"/>
      </w:numPr>
    </w:pPr>
  </w:style>
  <w:style w:type="paragraph" w:customStyle="1" w:styleId="List7">
    <w:name w:val="List 7"/>
    <w:basedOn w:val="Normal"/>
    <w:semiHidden/>
    <w:rsid w:val="002156B6"/>
    <w:pPr>
      <w:numPr>
        <w:numId w:val="10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8">
    <w:name w:val="List 8"/>
    <w:basedOn w:val="Normal"/>
    <w:semiHidden/>
    <w:rsid w:val="002156B6"/>
    <w:pPr>
      <w:numPr>
        <w:numId w:val="11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Body1">
    <w:name w:val="Body 1"/>
    <w:autoRedefine/>
    <w:rsid w:val="00504A75"/>
    <w:pPr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21">
    <w:name w:val="List 21"/>
    <w:basedOn w:val="Normal"/>
    <w:semiHidden/>
    <w:rsid w:val="006A314F"/>
    <w:pPr>
      <w:numPr>
        <w:numId w:val="4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72"/>
    <w:qFormat/>
    <w:rsid w:val="00EC5B30"/>
    <w:pPr>
      <w:ind w:left="720"/>
    </w:pPr>
  </w:style>
  <w:style w:type="character" w:customStyle="1" w:styleId="Heading1Char">
    <w:name w:val="Heading 1 Char"/>
    <w:link w:val="Heading1"/>
    <w:uiPriority w:val="9"/>
    <w:rsid w:val="002B147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4222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6241A7"/>
    <w:rPr>
      <w:color w:val="0000FF"/>
      <w:u w:val="single"/>
    </w:rPr>
  </w:style>
  <w:style w:type="table" w:styleId="TableGrid">
    <w:name w:val="Table Grid"/>
    <w:basedOn w:val="TableNormal"/>
    <w:uiPriority w:val="59"/>
    <w:rsid w:val="006241A7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ap.mathshell.org/materials/lessons.php?taskid=456&amp;subpage=probl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p.mathshell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0520-5F6E-4E62-A8E0-18EB3826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Planning Guide: Grade ___ Unit ___ of ___</vt:lpstr>
    </vt:vector>
  </TitlesOfParts>
  <Company>PYHWP-2XKFB-GP7GG-HB82Q-Y7WKY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Planning Guide: Grade ___ Unit ___ of ___</dc:title>
  <dc:creator>Murphy, Judith</dc:creator>
  <cp:lastModifiedBy>Thompson, Tamisha</cp:lastModifiedBy>
  <cp:revision>3</cp:revision>
  <cp:lastPrinted>2012-09-25T16:56:00Z</cp:lastPrinted>
  <dcterms:created xsi:type="dcterms:W3CDTF">2014-06-17T17:38:00Z</dcterms:created>
  <dcterms:modified xsi:type="dcterms:W3CDTF">2014-06-17T17:43:00Z</dcterms:modified>
</cp:coreProperties>
</file>